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69AE1C7" w14:textId="3AAD2552" w:rsidR="00837B8F" w:rsidRPr="00D45F7E" w:rsidRDefault="00837B8F" w:rsidP="00837B8F">
      <w:pPr>
        <w:spacing w:after="360" w:line="383" w:lineRule="atLeast"/>
        <w:rPr>
          <w:rFonts w:ascii="Times" w:hAnsi="Times"/>
          <w:color w:val="3D596D"/>
          <w:sz w:val="20"/>
          <w:szCs w:val="20"/>
          <w:lang w:eastAsia="en-US"/>
        </w:rPr>
      </w:pPr>
    </w:p>
    <w:p w14:paraId="3BE47895" w14:textId="3D7E91A1" w:rsidR="004A2EC4" w:rsidRPr="00D45F7E" w:rsidRDefault="004A2EC4" w:rsidP="00D45F7E">
      <w:pPr>
        <w:pStyle w:val="NormalWeb"/>
        <w:shd w:val="clear" w:color="auto" w:fill="FFFFFF"/>
        <w:spacing w:before="0" w:beforeAutospacing="0" w:after="0" w:afterAutospacing="0" w:line="528" w:lineRule="atLeast"/>
        <w:jc w:val="center"/>
        <w:textAlignment w:val="baseline"/>
        <w:rPr>
          <w:color w:val="5E5E5E"/>
        </w:rPr>
      </w:pPr>
      <w:r w:rsidRPr="00D45F7E">
        <w:rPr>
          <w:b/>
          <w:bCs/>
          <w:noProof/>
          <w:color w:val="B54E4E"/>
          <w:bdr w:val="none" w:sz="0" w:space="0" w:color="auto" w:frame="1"/>
        </w:rPr>
        <w:drawing>
          <wp:inline distT="0" distB="0" distL="0" distR="0" wp14:anchorId="3222A755" wp14:editId="5A1D9F8C">
            <wp:extent cx="1714500" cy="1714500"/>
            <wp:effectExtent l="0" t="0" r="12700" b="12700"/>
            <wp:docPr id="1" name="Picture 1" descr="otary Logo small">
              <a:hlinkClick xmlns:a="http://schemas.openxmlformats.org/drawingml/2006/main" r:id="rId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otary Logo small">
                      <a:hlinkClick r:id="rId8"/>
                    </pic:cNvP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714500" cy="1714500"/>
                    </a:xfrm>
                    <a:prstGeom prst="rect">
                      <a:avLst/>
                    </a:prstGeom>
                    <a:noFill/>
                    <a:ln>
                      <a:noFill/>
                    </a:ln>
                  </pic:spPr>
                </pic:pic>
              </a:graphicData>
            </a:graphic>
          </wp:inline>
        </w:drawing>
      </w:r>
    </w:p>
    <w:p w14:paraId="0B1FD0F1" w14:textId="77777777" w:rsidR="00D45F7E" w:rsidRPr="00D45F7E" w:rsidRDefault="00D45F7E" w:rsidP="00D45F7E">
      <w:pPr>
        <w:pStyle w:val="NormalWeb"/>
        <w:shd w:val="clear" w:color="auto" w:fill="FFFFFF"/>
        <w:spacing w:before="0" w:beforeAutospacing="0" w:after="0" w:afterAutospacing="0" w:line="528" w:lineRule="atLeast"/>
        <w:jc w:val="center"/>
        <w:textAlignment w:val="baseline"/>
        <w:rPr>
          <w:color w:val="5E5E5E"/>
          <w:sz w:val="24"/>
          <w:szCs w:val="24"/>
        </w:rPr>
      </w:pPr>
      <w:r w:rsidRPr="00D45F7E">
        <w:rPr>
          <w:rStyle w:val="Strong"/>
          <w:color w:val="5E5E5E"/>
          <w:sz w:val="24"/>
          <w:szCs w:val="24"/>
          <w:bdr w:val="none" w:sz="0" w:space="0" w:color="auto" w:frame="1"/>
        </w:rPr>
        <w:t>Southern Rensselaer County Rotary Club</w:t>
      </w:r>
    </w:p>
    <w:p w14:paraId="5E9F58C8" w14:textId="77777777" w:rsidR="00D45F7E" w:rsidRPr="00D45F7E" w:rsidRDefault="00D45F7E" w:rsidP="00D45F7E">
      <w:pPr>
        <w:pStyle w:val="NormalWeb"/>
        <w:shd w:val="clear" w:color="auto" w:fill="FFFFFF"/>
        <w:spacing w:before="0" w:beforeAutospacing="0" w:after="0" w:afterAutospacing="0" w:line="528" w:lineRule="atLeast"/>
        <w:jc w:val="center"/>
        <w:textAlignment w:val="baseline"/>
        <w:rPr>
          <w:color w:val="5E5E5E"/>
          <w:sz w:val="24"/>
          <w:szCs w:val="24"/>
        </w:rPr>
      </w:pPr>
      <w:r w:rsidRPr="00D45F7E">
        <w:rPr>
          <w:rStyle w:val="Strong"/>
          <w:color w:val="5E5E5E"/>
          <w:sz w:val="24"/>
          <w:szCs w:val="24"/>
          <w:bdr w:val="none" w:sz="0" w:space="0" w:color="auto" w:frame="1"/>
        </w:rPr>
        <w:t>Your Guide to a Better Hospital Stay</w:t>
      </w:r>
    </w:p>
    <w:p w14:paraId="221DE971" w14:textId="77777777" w:rsidR="00D45F7E" w:rsidRPr="00D45F7E" w:rsidRDefault="00D45F7E" w:rsidP="00D45F7E">
      <w:pPr>
        <w:pStyle w:val="NormalWeb"/>
        <w:shd w:val="clear" w:color="auto" w:fill="FFFFFF"/>
        <w:spacing w:before="0" w:beforeAutospacing="0" w:after="0" w:afterAutospacing="0" w:line="528" w:lineRule="atLeast"/>
        <w:jc w:val="center"/>
        <w:textAlignment w:val="baseline"/>
        <w:rPr>
          <w:rStyle w:val="Strong"/>
          <w:color w:val="5E5E5E"/>
          <w:sz w:val="24"/>
          <w:szCs w:val="24"/>
          <w:bdr w:val="none" w:sz="0" w:space="0" w:color="auto" w:frame="1"/>
        </w:rPr>
      </w:pPr>
      <w:r w:rsidRPr="00D45F7E">
        <w:rPr>
          <w:rStyle w:val="Strong"/>
          <w:color w:val="5E5E5E"/>
          <w:sz w:val="24"/>
          <w:szCs w:val="24"/>
          <w:bdr w:val="none" w:sz="0" w:space="0" w:color="auto" w:frame="1"/>
        </w:rPr>
        <w:t>April 2015</w:t>
      </w:r>
    </w:p>
    <w:p w14:paraId="70916665" w14:textId="77777777" w:rsidR="00D45F7E" w:rsidRPr="00D45F7E" w:rsidRDefault="00D45F7E" w:rsidP="00D45F7E">
      <w:pPr>
        <w:pStyle w:val="NormalWeb"/>
        <w:shd w:val="clear" w:color="auto" w:fill="FFFFFF"/>
        <w:spacing w:before="0" w:beforeAutospacing="0" w:after="0" w:afterAutospacing="0" w:line="528" w:lineRule="atLeast"/>
        <w:textAlignment w:val="baseline"/>
        <w:rPr>
          <w:color w:val="5E5E5E"/>
          <w:sz w:val="24"/>
          <w:szCs w:val="24"/>
        </w:rPr>
      </w:pPr>
    </w:p>
    <w:p w14:paraId="6063924E"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This Hospital Stay Brochure was created by members of the Southern Rensselaer County (NY) Rotary Club and the School of Public Health at the State University of New York at Albany.</w:t>
      </w:r>
    </w:p>
    <w:p w14:paraId="66F095BF"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The brochure was developed to facilitate a more efficient and more comfortable in-patient stay. It cannot be sold, but it may be modified by individual organizations in ways that accommodate its use within that organization.</w:t>
      </w:r>
    </w:p>
    <w:p w14:paraId="36ADB14E"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It is available free of charge to any organization that wishes to use it. Indeed, it has been created with the express intent that hospitals or provider organizations will adopt and modify the document to suit their specific situations, programs and contacts.</w:t>
      </w:r>
    </w:p>
    <w:p w14:paraId="4077CCE9" w14:textId="00C0982E"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There are three essential elements for improving patient outcomes and increasing satisfaction in the healthcare experience: patient engagement, education of people willing to support a person who is hospitalized, and dialogue among caregivers.</w:t>
      </w:r>
      <w:r>
        <w:rPr>
          <w:rFonts w:ascii="Times" w:hAnsi="Times"/>
          <w:color w:val="3D596D"/>
          <w:sz w:val="20"/>
          <w:szCs w:val="20"/>
          <w:lang w:eastAsia="en-US"/>
        </w:rPr>
        <w:t xml:space="preserve"> </w:t>
      </w:r>
      <w:r w:rsidRPr="00D45F7E">
        <w:rPr>
          <w:rFonts w:ascii="Times" w:hAnsi="Times"/>
          <w:color w:val="3D596D"/>
          <w:sz w:val="20"/>
          <w:szCs w:val="20"/>
          <w:lang w:eastAsia="en-US"/>
        </w:rPr>
        <w:t>Therefore, the goals of this Hospital Stay Brochure include:</w:t>
      </w:r>
    </w:p>
    <w:p w14:paraId="4EFCDCBD" w14:textId="77777777" w:rsidR="00D45F7E" w:rsidRPr="00D45F7E" w:rsidRDefault="00D45F7E" w:rsidP="00D45F7E">
      <w:pPr>
        <w:numPr>
          <w:ilvl w:val="0"/>
          <w:numId w:val="4"/>
        </w:numPr>
        <w:spacing w:before="100" w:beforeAutospacing="1" w:after="100" w:afterAutospacing="1" w:line="383" w:lineRule="atLeast"/>
        <w:rPr>
          <w:rFonts w:ascii="Times" w:eastAsia="Times New Roman" w:hAnsi="Times"/>
          <w:color w:val="3D596D"/>
          <w:sz w:val="20"/>
          <w:szCs w:val="20"/>
          <w:lang w:eastAsia="en-US"/>
        </w:rPr>
      </w:pPr>
      <w:proofErr w:type="gramStart"/>
      <w:r w:rsidRPr="00D45F7E">
        <w:rPr>
          <w:rFonts w:ascii="Times" w:eastAsia="Times New Roman" w:hAnsi="Times"/>
          <w:color w:val="3D596D"/>
          <w:sz w:val="20"/>
          <w:szCs w:val="20"/>
          <w:lang w:eastAsia="en-US"/>
        </w:rPr>
        <w:t>providing</w:t>
      </w:r>
      <w:proofErr w:type="gramEnd"/>
      <w:r w:rsidRPr="00D45F7E">
        <w:rPr>
          <w:rFonts w:ascii="Times" w:eastAsia="Times New Roman" w:hAnsi="Times"/>
          <w:color w:val="3D596D"/>
          <w:sz w:val="20"/>
          <w:szCs w:val="20"/>
          <w:lang w:eastAsia="en-US"/>
        </w:rPr>
        <w:t xml:space="preserve"> guidance on navigating a hospital stay</w:t>
      </w:r>
    </w:p>
    <w:p w14:paraId="55AD0D2F" w14:textId="77777777" w:rsidR="00D45F7E" w:rsidRPr="00D45F7E" w:rsidRDefault="00D45F7E" w:rsidP="00D45F7E">
      <w:pPr>
        <w:numPr>
          <w:ilvl w:val="0"/>
          <w:numId w:val="4"/>
        </w:numPr>
        <w:spacing w:before="100" w:beforeAutospacing="1" w:after="100" w:afterAutospacing="1" w:line="383" w:lineRule="atLeast"/>
        <w:rPr>
          <w:rFonts w:ascii="Times" w:eastAsia="Times New Roman" w:hAnsi="Times"/>
          <w:color w:val="3D596D"/>
          <w:sz w:val="20"/>
          <w:szCs w:val="20"/>
          <w:lang w:eastAsia="en-US"/>
        </w:rPr>
      </w:pPr>
      <w:proofErr w:type="gramStart"/>
      <w:r w:rsidRPr="00D45F7E">
        <w:rPr>
          <w:rFonts w:ascii="Times" w:eastAsia="Times New Roman" w:hAnsi="Times"/>
          <w:color w:val="3D596D"/>
          <w:sz w:val="20"/>
          <w:szCs w:val="20"/>
          <w:lang w:eastAsia="en-US"/>
        </w:rPr>
        <w:t>opening</w:t>
      </w:r>
      <w:proofErr w:type="gramEnd"/>
      <w:r w:rsidRPr="00D45F7E">
        <w:rPr>
          <w:rFonts w:ascii="Times" w:eastAsia="Times New Roman" w:hAnsi="Times"/>
          <w:color w:val="3D596D"/>
          <w:sz w:val="20"/>
          <w:szCs w:val="20"/>
          <w:lang w:eastAsia="en-US"/>
        </w:rPr>
        <w:t xml:space="preserve"> communications among the patient, those who support the patient, and caregivers</w:t>
      </w:r>
    </w:p>
    <w:p w14:paraId="6ADFABB3" w14:textId="77777777" w:rsidR="00D45F7E" w:rsidRPr="00D45F7E" w:rsidRDefault="00D45F7E" w:rsidP="00D45F7E">
      <w:pPr>
        <w:numPr>
          <w:ilvl w:val="0"/>
          <w:numId w:val="4"/>
        </w:numPr>
        <w:spacing w:before="100" w:beforeAutospacing="1" w:after="100" w:afterAutospacing="1" w:line="383" w:lineRule="atLeast"/>
        <w:rPr>
          <w:rFonts w:ascii="Times" w:eastAsia="Times New Roman" w:hAnsi="Times"/>
          <w:color w:val="3D596D"/>
          <w:sz w:val="20"/>
          <w:szCs w:val="20"/>
          <w:lang w:eastAsia="en-US"/>
        </w:rPr>
      </w:pPr>
      <w:proofErr w:type="gramStart"/>
      <w:r w:rsidRPr="00D45F7E">
        <w:rPr>
          <w:rFonts w:ascii="Times" w:eastAsia="Times New Roman" w:hAnsi="Times"/>
          <w:color w:val="3D596D"/>
          <w:sz w:val="20"/>
          <w:szCs w:val="20"/>
          <w:lang w:eastAsia="en-US"/>
        </w:rPr>
        <w:t>empowering</w:t>
      </w:r>
      <w:proofErr w:type="gramEnd"/>
      <w:r w:rsidRPr="00D45F7E">
        <w:rPr>
          <w:rFonts w:ascii="Times" w:eastAsia="Times New Roman" w:hAnsi="Times"/>
          <w:color w:val="3D596D"/>
          <w:sz w:val="20"/>
          <w:szCs w:val="20"/>
          <w:lang w:eastAsia="en-US"/>
        </w:rPr>
        <w:t xml:space="preserve"> the patient or surrogate in decision making</w:t>
      </w:r>
    </w:p>
    <w:p w14:paraId="21CAD3E3" w14:textId="77777777" w:rsidR="00D45F7E" w:rsidRPr="00D45F7E" w:rsidRDefault="00D45F7E" w:rsidP="00D45F7E">
      <w:pPr>
        <w:numPr>
          <w:ilvl w:val="0"/>
          <w:numId w:val="4"/>
        </w:numPr>
        <w:spacing w:before="100" w:beforeAutospacing="1" w:after="100" w:afterAutospacing="1" w:line="383" w:lineRule="atLeast"/>
        <w:rPr>
          <w:rFonts w:ascii="Times" w:eastAsia="Times New Roman" w:hAnsi="Times"/>
          <w:color w:val="3D596D"/>
          <w:sz w:val="20"/>
          <w:szCs w:val="20"/>
          <w:lang w:eastAsia="en-US"/>
        </w:rPr>
      </w:pPr>
      <w:proofErr w:type="gramStart"/>
      <w:r w:rsidRPr="00D45F7E">
        <w:rPr>
          <w:rFonts w:ascii="Times" w:eastAsia="Times New Roman" w:hAnsi="Times"/>
          <w:color w:val="3D596D"/>
          <w:sz w:val="20"/>
          <w:szCs w:val="20"/>
          <w:lang w:eastAsia="en-US"/>
        </w:rPr>
        <w:lastRenderedPageBreak/>
        <w:t>engaging</w:t>
      </w:r>
      <w:proofErr w:type="gramEnd"/>
      <w:r w:rsidRPr="00D45F7E">
        <w:rPr>
          <w:rFonts w:ascii="Times" w:eastAsia="Times New Roman" w:hAnsi="Times"/>
          <w:color w:val="3D596D"/>
          <w:sz w:val="20"/>
          <w:szCs w:val="20"/>
          <w:lang w:eastAsia="en-US"/>
        </w:rPr>
        <w:t xml:space="preserve"> the hospital in partnering with the patient and surrogate</w:t>
      </w:r>
    </w:p>
    <w:p w14:paraId="7D2F67A1" w14:textId="77777777" w:rsidR="00D45F7E" w:rsidRPr="00D45F7E" w:rsidRDefault="00D45F7E" w:rsidP="00D45F7E">
      <w:pPr>
        <w:numPr>
          <w:ilvl w:val="0"/>
          <w:numId w:val="4"/>
        </w:numPr>
        <w:spacing w:before="100" w:beforeAutospacing="1" w:after="100" w:afterAutospacing="1" w:line="383" w:lineRule="atLeast"/>
        <w:rPr>
          <w:rFonts w:ascii="Times" w:eastAsia="Times New Roman" w:hAnsi="Times"/>
          <w:color w:val="3D596D"/>
          <w:sz w:val="20"/>
          <w:szCs w:val="20"/>
          <w:lang w:eastAsia="en-US"/>
        </w:rPr>
      </w:pPr>
      <w:proofErr w:type="gramStart"/>
      <w:r w:rsidRPr="00D45F7E">
        <w:rPr>
          <w:rFonts w:ascii="Times" w:eastAsia="Times New Roman" w:hAnsi="Times"/>
          <w:color w:val="3D596D"/>
          <w:sz w:val="20"/>
          <w:szCs w:val="20"/>
          <w:lang w:eastAsia="en-US"/>
        </w:rPr>
        <w:t>promoting</w:t>
      </w:r>
      <w:proofErr w:type="gramEnd"/>
      <w:r w:rsidRPr="00D45F7E">
        <w:rPr>
          <w:rFonts w:ascii="Times" w:eastAsia="Times New Roman" w:hAnsi="Times"/>
          <w:color w:val="3D596D"/>
          <w:sz w:val="20"/>
          <w:szCs w:val="20"/>
          <w:lang w:eastAsia="en-US"/>
        </w:rPr>
        <w:t xml:space="preserve"> the concept of patient helpers to represent patients who may not readily be able to voice concerns and/or needs</w:t>
      </w:r>
    </w:p>
    <w:p w14:paraId="1EA78639"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Please direct questions or comments to Peter C. Brown at pbrown34@nycap.rr.com. It would be especially helpful to receive feedback on the use of the brochure, including where it is used and any results collected from its implementation. We consider this as a work in progress, and would like to share experiences with others.</w:t>
      </w:r>
    </w:p>
    <w:p w14:paraId="1BD50091" w14:textId="77777777" w:rsid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The brochure can be found at this web address: </w:t>
      </w:r>
    </w:p>
    <w:p w14:paraId="7944A9E7" w14:textId="08B0EE58" w:rsidR="00DA1458" w:rsidRPr="00DA1458" w:rsidRDefault="00DA1458" w:rsidP="00DA1458">
      <w:pPr>
        <w:spacing w:after="360" w:line="383" w:lineRule="atLeast"/>
        <w:jc w:val="center"/>
        <w:rPr>
          <w:rFonts w:ascii="Times" w:hAnsi="Times"/>
          <w:b/>
          <w:color w:val="3D596D"/>
          <w:sz w:val="20"/>
          <w:szCs w:val="20"/>
          <w:lang w:eastAsia="en-US"/>
        </w:rPr>
      </w:pPr>
      <w:bookmarkStart w:id="0" w:name="_GoBack"/>
      <w:bookmarkEnd w:id="0"/>
      <w:r w:rsidRPr="00DA1458">
        <w:rPr>
          <w:rFonts w:ascii="Times" w:hAnsi="Times"/>
          <w:b/>
          <w:color w:val="3D596D"/>
          <w:sz w:val="20"/>
          <w:szCs w:val="20"/>
          <w:lang w:eastAsia="en-US"/>
        </w:rPr>
        <w:t>https://srcrotary.org/hospital-stay-brochure-2/</w:t>
      </w:r>
    </w:p>
    <w:p w14:paraId="2F42330A"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Thank you for your interest and support.</w:t>
      </w:r>
    </w:p>
    <w:p w14:paraId="19ACC7AC"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Sincerely,</w:t>
      </w:r>
    </w:p>
    <w:p w14:paraId="1474DE70" w14:textId="77777777" w:rsidR="00D45F7E" w:rsidRPr="00D45F7E" w:rsidRDefault="00D45F7E" w:rsidP="00D45F7E">
      <w:pPr>
        <w:spacing w:after="360" w:line="383" w:lineRule="atLeast"/>
        <w:rPr>
          <w:rFonts w:ascii="Times" w:hAnsi="Times"/>
          <w:color w:val="3D596D"/>
          <w:sz w:val="20"/>
          <w:szCs w:val="20"/>
          <w:lang w:eastAsia="en-US"/>
        </w:rPr>
      </w:pPr>
      <w:r w:rsidRPr="00D45F7E">
        <w:rPr>
          <w:rFonts w:ascii="Times" w:hAnsi="Times"/>
          <w:color w:val="3D596D"/>
          <w:sz w:val="20"/>
          <w:szCs w:val="20"/>
          <w:lang w:eastAsia="en-US"/>
        </w:rPr>
        <w:t>Peter C. Brown</w:t>
      </w:r>
      <w:r w:rsidRPr="00D45F7E">
        <w:rPr>
          <w:rFonts w:ascii="Times" w:hAnsi="Times"/>
          <w:color w:val="3D596D"/>
          <w:sz w:val="20"/>
          <w:szCs w:val="20"/>
          <w:lang w:eastAsia="en-US"/>
        </w:rPr>
        <w:br/>
        <w:t>Terry Brewer</w:t>
      </w:r>
      <w:r w:rsidRPr="00D45F7E">
        <w:rPr>
          <w:rFonts w:ascii="Times" w:hAnsi="Times"/>
          <w:color w:val="3D596D"/>
          <w:sz w:val="20"/>
          <w:szCs w:val="20"/>
          <w:lang w:eastAsia="en-US"/>
        </w:rPr>
        <w:br/>
        <w:t>Jim Butterworth, Ph.D.</w:t>
      </w:r>
      <w:r w:rsidRPr="00D45F7E">
        <w:rPr>
          <w:rFonts w:ascii="Times" w:hAnsi="Times"/>
          <w:color w:val="3D596D"/>
          <w:sz w:val="20"/>
          <w:szCs w:val="20"/>
          <w:lang w:eastAsia="en-US"/>
        </w:rPr>
        <w:br/>
        <w:t xml:space="preserve">James </w:t>
      </w:r>
      <w:proofErr w:type="spellStart"/>
      <w:r w:rsidRPr="00D45F7E">
        <w:rPr>
          <w:rFonts w:ascii="Times" w:hAnsi="Times"/>
          <w:color w:val="3D596D"/>
          <w:sz w:val="20"/>
          <w:szCs w:val="20"/>
          <w:lang w:eastAsia="en-US"/>
        </w:rPr>
        <w:t>Leyhane</w:t>
      </w:r>
      <w:proofErr w:type="spellEnd"/>
      <w:r w:rsidRPr="00D45F7E">
        <w:rPr>
          <w:rFonts w:ascii="Times" w:hAnsi="Times"/>
          <w:color w:val="3D596D"/>
          <w:sz w:val="20"/>
          <w:szCs w:val="20"/>
          <w:lang w:eastAsia="en-US"/>
        </w:rPr>
        <w:t>, M.D.</w:t>
      </w:r>
      <w:r w:rsidRPr="00D45F7E">
        <w:rPr>
          <w:rFonts w:ascii="Times" w:hAnsi="Times"/>
          <w:color w:val="3D596D"/>
          <w:sz w:val="20"/>
          <w:szCs w:val="20"/>
          <w:lang w:eastAsia="en-US"/>
        </w:rPr>
        <w:br/>
        <w:t>Roberto Martinez, M.D.</w:t>
      </w:r>
      <w:r w:rsidRPr="00D45F7E">
        <w:rPr>
          <w:rFonts w:ascii="Times" w:hAnsi="Times"/>
          <w:color w:val="3D596D"/>
          <w:sz w:val="20"/>
          <w:szCs w:val="20"/>
          <w:lang w:eastAsia="en-US"/>
        </w:rPr>
        <w:br/>
        <w:t xml:space="preserve">Robert </w:t>
      </w:r>
      <w:proofErr w:type="spellStart"/>
      <w:r w:rsidRPr="00D45F7E">
        <w:rPr>
          <w:rFonts w:ascii="Times" w:hAnsi="Times"/>
          <w:color w:val="3D596D"/>
          <w:sz w:val="20"/>
          <w:szCs w:val="20"/>
          <w:lang w:eastAsia="en-US"/>
        </w:rPr>
        <w:t>Martiniano</w:t>
      </w:r>
      <w:proofErr w:type="spellEnd"/>
      <w:r w:rsidRPr="00D45F7E">
        <w:rPr>
          <w:rFonts w:ascii="Times" w:hAnsi="Times"/>
          <w:color w:val="3D596D"/>
          <w:sz w:val="20"/>
          <w:szCs w:val="20"/>
          <w:lang w:eastAsia="en-US"/>
        </w:rPr>
        <w:t xml:space="preserve">, </w:t>
      </w:r>
      <w:proofErr w:type="spellStart"/>
      <w:r w:rsidRPr="00D45F7E">
        <w:rPr>
          <w:rFonts w:ascii="Times" w:hAnsi="Times"/>
          <w:color w:val="3D596D"/>
          <w:sz w:val="20"/>
          <w:szCs w:val="20"/>
          <w:lang w:eastAsia="en-US"/>
        </w:rPr>
        <w:t>DrPH</w:t>
      </w:r>
      <w:proofErr w:type="spellEnd"/>
      <w:r w:rsidRPr="00D45F7E">
        <w:rPr>
          <w:rFonts w:ascii="Times" w:hAnsi="Times"/>
          <w:color w:val="3D596D"/>
          <w:sz w:val="20"/>
          <w:szCs w:val="20"/>
          <w:lang w:eastAsia="en-US"/>
        </w:rPr>
        <w:t>.</w:t>
      </w:r>
    </w:p>
    <w:p w14:paraId="557375C9" w14:textId="4A209E3E" w:rsidR="00917850" w:rsidRPr="00D45F7E" w:rsidRDefault="00917850" w:rsidP="00D45F7E">
      <w:pPr>
        <w:pStyle w:val="NormalWeb"/>
        <w:shd w:val="clear" w:color="auto" w:fill="FFFFFF"/>
        <w:spacing w:before="0" w:beforeAutospacing="0" w:after="384" w:afterAutospacing="0" w:line="528" w:lineRule="atLeast"/>
        <w:jc w:val="right"/>
        <w:textAlignment w:val="baseline"/>
        <w:rPr>
          <w:color w:val="5E5E5E"/>
        </w:rPr>
      </w:pPr>
    </w:p>
    <w:sectPr w:rsidR="00917850" w:rsidRPr="00D45F7E" w:rsidSect="008A441A">
      <w:pgSz w:w="12240" w:h="15840"/>
      <w:pgMar w:top="1890" w:right="1800" w:bottom="1440" w:left="180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6795607" w14:textId="77777777" w:rsidR="00837B8F" w:rsidRDefault="00837B8F" w:rsidP="008A441A">
      <w:r>
        <w:separator/>
      </w:r>
    </w:p>
  </w:endnote>
  <w:endnote w:type="continuationSeparator" w:id="0">
    <w:p w14:paraId="48C2D3A7" w14:textId="77777777" w:rsidR="00837B8F" w:rsidRDefault="00837B8F" w:rsidP="008A44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20005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Segoe UI">
    <w:altName w:val="Calibri"/>
    <w:charset w:val="00"/>
    <w:family w:val="swiss"/>
    <w:pitch w:val="variable"/>
    <w:sig w:usb0="E10022FF" w:usb1="C000E47F" w:usb2="00000029" w:usb3="00000000" w:csb0="000001D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E00002FF" w:usb1="6AC7FDFB" w:usb2="00000012" w:usb3="00000000" w:csb0="000200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642F878" w14:textId="77777777" w:rsidR="00837B8F" w:rsidRDefault="00837B8F" w:rsidP="008A441A">
      <w:r>
        <w:separator/>
      </w:r>
    </w:p>
  </w:footnote>
  <w:footnote w:type="continuationSeparator" w:id="0">
    <w:p w14:paraId="401C64A6" w14:textId="77777777" w:rsidR="00837B8F" w:rsidRDefault="00837B8F" w:rsidP="008A441A">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C70763"/>
    <w:multiLevelType w:val="multilevel"/>
    <w:tmpl w:val="44189B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56401AC"/>
    <w:multiLevelType w:val="multilevel"/>
    <w:tmpl w:val="C1962D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152C7BFD"/>
    <w:multiLevelType w:val="multilevel"/>
    <w:tmpl w:val="C2A6D0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EE7A63"/>
    <w:multiLevelType w:val="hybridMultilevel"/>
    <w:tmpl w:val="19341F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03F"/>
    <w:rsid w:val="0009036D"/>
    <w:rsid w:val="00172185"/>
    <w:rsid w:val="001A35C2"/>
    <w:rsid w:val="001B5F67"/>
    <w:rsid w:val="00283B15"/>
    <w:rsid w:val="00372A81"/>
    <w:rsid w:val="00383598"/>
    <w:rsid w:val="004A2EC4"/>
    <w:rsid w:val="005252CD"/>
    <w:rsid w:val="005F503F"/>
    <w:rsid w:val="00616B54"/>
    <w:rsid w:val="006B55B5"/>
    <w:rsid w:val="00707B50"/>
    <w:rsid w:val="00746489"/>
    <w:rsid w:val="00837B8F"/>
    <w:rsid w:val="0088403B"/>
    <w:rsid w:val="008A441A"/>
    <w:rsid w:val="008E3B96"/>
    <w:rsid w:val="00917850"/>
    <w:rsid w:val="009C2A17"/>
    <w:rsid w:val="00A608D6"/>
    <w:rsid w:val="00AC6EA3"/>
    <w:rsid w:val="00BA0A4A"/>
    <w:rsid w:val="00C36C50"/>
    <w:rsid w:val="00CD6077"/>
    <w:rsid w:val="00D45F7E"/>
    <w:rsid w:val="00DA1458"/>
    <w:rsid w:val="00E06161"/>
    <w:rsid w:val="00E14773"/>
    <w:rsid w:val="00E96592"/>
    <w:rsid w:val="00ED3450"/>
    <w:rsid w:val="00EF3678"/>
    <w:rsid w:val="00EF3CA0"/>
    <w:rsid w:val="00F6606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ocId w14:val="7AE6BB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96592"/>
    <w:rPr>
      <w:sz w:val="16"/>
      <w:szCs w:val="16"/>
    </w:rPr>
  </w:style>
  <w:style w:type="paragraph" w:styleId="CommentText">
    <w:name w:val="annotation text"/>
    <w:basedOn w:val="Normal"/>
    <w:link w:val="CommentTextChar"/>
    <w:uiPriority w:val="99"/>
    <w:semiHidden/>
    <w:unhideWhenUsed/>
    <w:rsid w:val="00E96592"/>
    <w:rPr>
      <w:sz w:val="20"/>
      <w:szCs w:val="20"/>
    </w:rPr>
  </w:style>
  <w:style w:type="character" w:customStyle="1" w:styleId="CommentTextChar">
    <w:name w:val="Comment Text Char"/>
    <w:basedOn w:val="DefaultParagraphFont"/>
    <w:link w:val="CommentText"/>
    <w:uiPriority w:val="99"/>
    <w:semiHidden/>
    <w:rsid w:val="00E96592"/>
    <w:rPr>
      <w:lang w:eastAsia="ja-JP"/>
    </w:rPr>
  </w:style>
  <w:style w:type="paragraph" w:styleId="CommentSubject">
    <w:name w:val="annotation subject"/>
    <w:basedOn w:val="CommentText"/>
    <w:next w:val="CommentText"/>
    <w:link w:val="CommentSubjectChar"/>
    <w:uiPriority w:val="99"/>
    <w:semiHidden/>
    <w:unhideWhenUsed/>
    <w:rsid w:val="00E96592"/>
    <w:rPr>
      <w:b/>
      <w:bCs/>
    </w:rPr>
  </w:style>
  <w:style w:type="character" w:customStyle="1" w:styleId="CommentSubjectChar">
    <w:name w:val="Comment Subject Char"/>
    <w:basedOn w:val="CommentTextChar"/>
    <w:link w:val="CommentSubject"/>
    <w:uiPriority w:val="99"/>
    <w:semiHidden/>
    <w:rsid w:val="00E96592"/>
    <w:rPr>
      <w:b/>
      <w:bCs/>
      <w:lang w:eastAsia="ja-JP"/>
    </w:rPr>
  </w:style>
  <w:style w:type="paragraph" w:styleId="BalloonText">
    <w:name w:val="Balloon Text"/>
    <w:basedOn w:val="Normal"/>
    <w:link w:val="BalloonTextChar"/>
    <w:uiPriority w:val="99"/>
    <w:semiHidden/>
    <w:unhideWhenUsed/>
    <w:rsid w:val="00E965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6592"/>
    <w:rPr>
      <w:rFonts w:ascii="Segoe UI" w:hAnsi="Segoe UI" w:cs="Segoe UI"/>
      <w:sz w:val="18"/>
      <w:szCs w:val="18"/>
      <w:lang w:eastAsia="ja-JP"/>
    </w:rPr>
  </w:style>
  <w:style w:type="paragraph" w:styleId="Header">
    <w:name w:val="header"/>
    <w:basedOn w:val="Normal"/>
    <w:link w:val="HeaderChar"/>
    <w:uiPriority w:val="99"/>
    <w:unhideWhenUsed/>
    <w:rsid w:val="008A441A"/>
    <w:pPr>
      <w:tabs>
        <w:tab w:val="center" w:pos="4680"/>
        <w:tab w:val="right" w:pos="9360"/>
      </w:tabs>
    </w:pPr>
  </w:style>
  <w:style w:type="character" w:customStyle="1" w:styleId="HeaderChar">
    <w:name w:val="Header Char"/>
    <w:basedOn w:val="DefaultParagraphFont"/>
    <w:link w:val="Header"/>
    <w:uiPriority w:val="99"/>
    <w:rsid w:val="008A441A"/>
    <w:rPr>
      <w:sz w:val="24"/>
      <w:szCs w:val="24"/>
      <w:lang w:eastAsia="ja-JP"/>
    </w:rPr>
  </w:style>
  <w:style w:type="paragraph" w:styleId="Footer">
    <w:name w:val="footer"/>
    <w:basedOn w:val="Normal"/>
    <w:link w:val="FooterChar"/>
    <w:uiPriority w:val="99"/>
    <w:unhideWhenUsed/>
    <w:rsid w:val="008A441A"/>
    <w:pPr>
      <w:tabs>
        <w:tab w:val="center" w:pos="4680"/>
        <w:tab w:val="right" w:pos="9360"/>
      </w:tabs>
    </w:pPr>
  </w:style>
  <w:style w:type="character" w:customStyle="1" w:styleId="FooterChar">
    <w:name w:val="Footer Char"/>
    <w:basedOn w:val="DefaultParagraphFont"/>
    <w:link w:val="Footer"/>
    <w:uiPriority w:val="99"/>
    <w:rsid w:val="008A441A"/>
    <w:rPr>
      <w:sz w:val="24"/>
      <w:szCs w:val="24"/>
      <w:lang w:eastAsia="ja-JP"/>
    </w:rPr>
  </w:style>
  <w:style w:type="character" w:styleId="Hyperlink">
    <w:name w:val="Hyperlink"/>
    <w:basedOn w:val="DefaultParagraphFont"/>
    <w:uiPriority w:val="99"/>
    <w:unhideWhenUsed/>
    <w:rsid w:val="00172185"/>
    <w:rPr>
      <w:color w:val="0000FF" w:themeColor="hyperlink"/>
      <w:u w:val="single"/>
    </w:rPr>
  </w:style>
  <w:style w:type="paragraph" w:styleId="NormalWeb">
    <w:name w:val="Normal (Web)"/>
    <w:basedOn w:val="Normal"/>
    <w:uiPriority w:val="99"/>
    <w:unhideWhenUsed/>
    <w:rsid w:val="00837B8F"/>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837B8F"/>
    <w:rPr>
      <w:b/>
      <w:bCs/>
    </w:rPr>
  </w:style>
  <w:style w:type="character" w:styleId="FollowedHyperlink">
    <w:name w:val="FollowedHyperlink"/>
    <w:basedOn w:val="DefaultParagraphFont"/>
    <w:uiPriority w:val="99"/>
    <w:semiHidden/>
    <w:unhideWhenUsed/>
    <w:rsid w:val="00E14773"/>
    <w:rPr>
      <w:color w:val="800080" w:themeColor="followed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E96592"/>
    <w:rPr>
      <w:sz w:val="16"/>
      <w:szCs w:val="16"/>
    </w:rPr>
  </w:style>
  <w:style w:type="paragraph" w:styleId="CommentText">
    <w:name w:val="annotation text"/>
    <w:basedOn w:val="Normal"/>
    <w:link w:val="CommentTextChar"/>
    <w:uiPriority w:val="99"/>
    <w:semiHidden/>
    <w:unhideWhenUsed/>
    <w:rsid w:val="00E96592"/>
    <w:rPr>
      <w:sz w:val="20"/>
      <w:szCs w:val="20"/>
    </w:rPr>
  </w:style>
  <w:style w:type="character" w:customStyle="1" w:styleId="CommentTextChar">
    <w:name w:val="Comment Text Char"/>
    <w:basedOn w:val="DefaultParagraphFont"/>
    <w:link w:val="CommentText"/>
    <w:uiPriority w:val="99"/>
    <w:semiHidden/>
    <w:rsid w:val="00E96592"/>
    <w:rPr>
      <w:lang w:eastAsia="ja-JP"/>
    </w:rPr>
  </w:style>
  <w:style w:type="paragraph" w:styleId="CommentSubject">
    <w:name w:val="annotation subject"/>
    <w:basedOn w:val="CommentText"/>
    <w:next w:val="CommentText"/>
    <w:link w:val="CommentSubjectChar"/>
    <w:uiPriority w:val="99"/>
    <w:semiHidden/>
    <w:unhideWhenUsed/>
    <w:rsid w:val="00E96592"/>
    <w:rPr>
      <w:b/>
      <w:bCs/>
    </w:rPr>
  </w:style>
  <w:style w:type="character" w:customStyle="1" w:styleId="CommentSubjectChar">
    <w:name w:val="Comment Subject Char"/>
    <w:basedOn w:val="CommentTextChar"/>
    <w:link w:val="CommentSubject"/>
    <w:uiPriority w:val="99"/>
    <w:semiHidden/>
    <w:rsid w:val="00E96592"/>
    <w:rPr>
      <w:b/>
      <w:bCs/>
      <w:lang w:eastAsia="ja-JP"/>
    </w:rPr>
  </w:style>
  <w:style w:type="paragraph" w:styleId="BalloonText">
    <w:name w:val="Balloon Text"/>
    <w:basedOn w:val="Normal"/>
    <w:link w:val="BalloonTextChar"/>
    <w:uiPriority w:val="99"/>
    <w:semiHidden/>
    <w:unhideWhenUsed/>
    <w:rsid w:val="00E9659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96592"/>
    <w:rPr>
      <w:rFonts w:ascii="Segoe UI" w:hAnsi="Segoe UI" w:cs="Segoe UI"/>
      <w:sz w:val="18"/>
      <w:szCs w:val="18"/>
      <w:lang w:eastAsia="ja-JP"/>
    </w:rPr>
  </w:style>
  <w:style w:type="paragraph" w:styleId="Header">
    <w:name w:val="header"/>
    <w:basedOn w:val="Normal"/>
    <w:link w:val="HeaderChar"/>
    <w:uiPriority w:val="99"/>
    <w:unhideWhenUsed/>
    <w:rsid w:val="008A441A"/>
    <w:pPr>
      <w:tabs>
        <w:tab w:val="center" w:pos="4680"/>
        <w:tab w:val="right" w:pos="9360"/>
      </w:tabs>
    </w:pPr>
  </w:style>
  <w:style w:type="character" w:customStyle="1" w:styleId="HeaderChar">
    <w:name w:val="Header Char"/>
    <w:basedOn w:val="DefaultParagraphFont"/>
    <w:link w:val="Header"/>
    <w:uiPriority w:val="99"/>
    <w:rsid w:val="008A441A"/>
    <w:rPr>
      <w:sz w:val="24"/>
      <w:szCs w:val="24"/>
      <w:lang w:eastAsia="ja-JP"/>
    </w:rPr>
  </w:style>
  <w:style w:type="paragraph" w:styleId="Footer">
    <w:name w:val="footer"/>
    <w:basedOn w:val="Normal"/>
    <w:link w:val="FooterChar"/>
    <w:uiPriority w:val="99"/>
    <w:unhideWhenUsed/>
    <w:rsid w:val="008A441A"/>
    <w:pPr>
      <w:tabs>
        <w:tab w:val="center" w:pos="4680"/>
        <w:tab w:val="right" w:pos="9360"/>
      </w:tabs>
    </w:pPr>
  </w:style>
  <w:style w:type="character" w:customStyle="1" w:styleId="FooterChar">
    <w:name w:val="Footer Char"/>
    <w:basedOn w:val="DefaultParagraphFont"/>
    <w:link w:val="Footer"/>
    <w:uiPriority w:val="99"/>
    <w:rsid w:val="008A441A"/>
    <w:rPr>
      <w:sz w:val="24"/>
      <w:szCs w:val="24"/>
      <w:lang w:eastAsia="ja-JP"/>
    </w:rPr>
  </w:style>
  <w:style w:type="character" w:styleId="Hyperlink">
    <w:name w:val="Hyperlink"/>
    <w:basedOn w:val="DefaultParagraphFont"/>
    <w:uiPriority w:val="99"/>
    <w:unhideWhenUsed/>
    <w:rsid w:val="00172185"/>
    <w:rPr>
      <w:color w:val="0000FF" w:themeColor="hyperlink"/>
      <w:u w:val="single"/>
    </w:rPr>
  </w:style>
  <w:style w:type="paragraph" w:styleId="NormalWeb">
    <w:name w:val="Normal (Web)"/>
    <w:basedOn w:val="Normal"/>
    <w:uiPriority w:val="99"/>
    <w:unhideWhenUsed/>
    <w:rsid w:val="00837B8F"/>
    <w:pPr>
      <w:spacing w:before="100" w:beforeAutospacing="1" w:after="100" w:afterAutospacing="1"/>
    </w:pPr>
    <w:rPr>
      <w:rFonts w:ascii="Times" w:hAnsi="Times"/>
      <w:sz w:val="20"/>
      <w:szCs w:val="20"/>
      <w:lang w:eastAsia="en-US"/>
    </w:rPr>
  </w:style>
  <w:style w:type="character" w:styleId="Strong">
    <w:name w:val="Strong"/>
    <w:basedOn w:val="DefaultParagraphFont"/>
    <w:uiPriority w:val="22"/>
    <w:qFormat/>
    <w:rsid w:val="00837B8F"/>
    <w:rPr>
      <w:b/>
      <w:bCs/>
    </w:rPr>
  </w:style>
  <w:style w:type="character" w:styleId="FollowedHyperlink">
    <w:name w:val="FollowedHyperlink"/>
    <w:basedOn w:val="DefaultParagraphFont"/>
    <w:uiPriority w:val="99"/>
    <w:semiHidden/>
    <w:unhideWhenUsed/>
    <w:rsid w:val="00E147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1264817">
      <w:bodyDiv w:val="1"/>
      <w:marLeft w:val="0"/>
      <w:marRight w:val="0"/>
      <w:marTop w:val="0"/>
      <w:marBottom w:val="0"/>
      <w:divBdr>
        <w:top w:val="none" w:sz="0" w:space="0" w:color="auto"/>
        <w:left w:val="none" w:sz="0" w:space="0" w:color="auto"/>
        <w:bottom w:val="none" w:sz="0" w:space="0" w:color="auto"/>
        <w:right w:val="none" w:sz="0" w:space="0" w:color="auto"/>
      </w:divBdr>
    </w:div>
    <w:div w:id="1509560435">
      <w:bodyDiv w:val="1"/>
      <w:marLeft w:val="0"/>
      <w:marRight w:val="0"/>
      <w:marTop w:val="0"/>
      <w:marBottom w:val="0"/>
      <w:divBdr>
        <w:top w:val="none" w:sz="0" w:space="0" w:color="auto"/>
        <w:left w:val="none" w:sz="0" w:space="0" w:color="auto"/>
        <w:bottom w:val="none" w:sz="0" w:space="0" w:color="auto"/>
        <w:right w:val="none" w:sz="0" w:space="0" w:color="auto"/>
      </w:divBdr>
    </w:div>
    <w:div w:id="18580820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s://srcrotary.files.wordpress.com/2014/11/rotary-logo-small.jpg" TargetMode="External"/><Relationship Id="rId9" Type="http://schemas.openxmlformats.org/officeDocument/2006/relationships/image" Target="media/image1.jpeg"/><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304</Words>
  <Characters>1733</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2033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William  Dowd</cp:lastModifiedBy>
  <cp:revision>2</cp:revision>
  <dcterms:created xsi:type="dcterms:W3CDTF">2016-06-08T22:45:00Z</dcterms:created>
  <dcterms:modified xsi:type="dcterms:W3CDTF">2016-06-08T22:45:00Z</dcterms:modified>
</cp:coreProperties>
</file>